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A079FA" w14:paraId="23F24727" w14:textId="77777777">
        <w:trPr>
          <w:trHeight w:val="600"/>
        </w:trPr>
        <w:tc>
          <w:tcPr>
            <w:tcW w:w="3472" w:type="dxa"/>
          </w:tcPr>
          <w:p w14:paraId="0F37DD2A" w14:textId="77777777" w:rsidR="00A079FA" w:rsidRDefault="00A079FA">
            <w:pPr>
              <w:rPr>
                <w:sz w:val="12"/>
              </w:rPr>
            </w:pPr>
            <w:r>
              <w:rPr>
                <w:sz w:val="12"/>
              </w:rPr>
              <w:t>Name und Vorname</w:t>
            </w:r>
          </w:p>
          <w:p w14:paraId="6D2C4303" w14:textId="77777777" w:rsidR="00A079FA" w:rsidRDefault="00A079FA">
            <w:pPr>
              <w:rPr>
                <w:sz w:val="4"/>
              </w:rPr>
            </w:pPr>
          </w:p>
          <w:bookmarkStart w:id="0" w:name="Text1"/>
          <w:p w14:paraId="5613B11D" w14:textId="77777777" w:rsidR="00A079FA" w:rsidRDefault="00A079FA">
            <w:pPr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     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5738" w:type="dxa"/>
          </w:tcPr>
          <w:p w14:paraId="4C7E9C72" w14:textId="77777777" w:rsidR="00A079FA" w:rsidRDefault="00256F14">
            <w:pPr>
              <w:rPr>
                <w:sz w:val="12"/>
              </w:rPr>
            </w:pPr>
            <w:r>
              <w:rPr>
                <w:sz w:val="12"/>
              </w:rPr>
              <w:t>Schule</w:t>
            </w:r>
          </w:p>
          <w:p w14:paraId="3044A55F" w14:textId="77777777" w:rsidR="00A079FA" w:rsidRDefault="00A079FA">
            <w:pPr>
              <w:rPr>
                <w:sz w:val="4"/>
              </w:rPr>
            </w:pPr>
          </w:p>
          <w:bookmarkStart w:id="1" w:name="Text2"/>
          <w:p w14:paraId="5488ECD3" w14:textId="77777777" w:rsidR="00A079FA" w:rsidRDefault="00A079FA">
            <w:pPr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     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</w:tbl>
    <w:p w14:paraId="20A0573F" w14:textId="77777777" w:rsidR="00A079FA" w:rsidRDefault="00A079FA">
      <w:pPr>
        <w:rPr>
          <w:sz w:val="24"/>
        </w:rPr>
      </w:pPr>
    </w:p>
    <w:p w14:paraId="423FC894" w14:textId="77777777" w:rsidR="00A079FA" w:rsidRDefault="00A079FA">
      <w:pPr>
        <w:rPr>
          <w:sz w:val="24"/>
        </w:rPr>
      </w:pPr>
    </w:p>
    <w:p w14:paraId="23FEB48D" w14:textId="77777777" w:rsidR="00A079FA" w:rsidRDefault="00A079FA">
      <w:pPr>
        <w:rPr>
          <w:sz w:val="24"/>
        </w:rPr>
      </w:pPr>
    </w:p>
    <w:p w14:paraId="7D615671" w14:textId="77777777" w:rsidR="00A079FA" w:rsidRDefault="00A079FA">
      <w:pPr>
        <w:rPr>
          <w:sz w:val="24"/>
        </w:rPr>
      </w:pPr>
    </w:p>
    <w:p w14:paraId="1A3E295C" w14:textId="77777777" w:rsidR="00A079FA" w:rsidRDefault="00A079FA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A079FA" w14:paraId="5EBEE91B" w14:textId="77777777">
        <w:tc>
          <w:tcPr>
            <w:tcW w:w="4890" w:type="dxa"/>
          </w:tcPr>
          <w:p w14:paraId="5DC56F15" w14:textId="77777777" w:rsidR="00D677C2" w:rsidRDefault="00256F14">
            <w:pPr>
              <w:rPr>
                <w:sz w:val="24"/>
              </w:rPr>
            </w:pPr>
            <w:r>
              <w:rPr>
                <w:sz w:val="24"/>
              </w:rPr>
              <w:t>Staatliches Schulamt</w:t>
            </w:r>
          </w:p>
          <w:p w14:paraId="7A436F76" w14:textId="54279840" w:rsidR="00D677C2" w:rsidRDefault="000F33F4">
            <w:pPr>
              <w:rPr>
                <w:sz w:val="24"/>
              </w:rPr>
            </w:pPr>
            <w:r>
              <w:rPr>
                <w:sz w:val="24"/>
              </w:rPr>
              <w:t>Erlenweg 2/1</w:t>
            </w:r>
          </w:p>
          <w:p w14:paraId="08180538" w14:textId="77777777" w:rsidR="00D677C2" w:rsidRDefault="00D677C2">
            <w:pPr>
              <w:rPr>
                <w:sz w:val="24"/>
              </w:rPr>
            </w:pPr>
            <w:r>
              <w:rPr>
                <w:sz w:val="24"/>
              </w:rPr>
              <w:t>88400 Biberach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CF8DB" w14:textId="77777777" w:rsidR="00A079FA" w:rsidRDefault="00A079FA">
            <w:pPr>
              <w:tabs>
                <w:tab w:val="left" w:pos="1773"/>
              </w:tabs>
              <w:rPr>
                <w:b/>
                <w:sz w:val="24"/>
                <w:u w:val="double"/>
              </w:rPr>
            </w:pPr>
            <w:r>
              <w:rPr>
                <w:b/>
                <w:sz w:val="24"/>
                <w:u w:val="double"/>
              </w:rPr>
              <w:t>Antrag bzw. Meldung Schulleiter/in:</w:t>
            </w:r>
          </w:p>
          <w:p w14:paraId="6733B648" w14:textId="77777777" w:rsidR="00A079FA" w:rsidRDefault="00A079FA">
            <w:pPr>
              <w:tabs>
                <w:tab w:val="left" w:pos="1773"/>
              </w:tabs>
              <w:rPr>
                <w:b/>
                <w:sz w:val="8"/>
              </w:rPr>
            </w:pPr>
          </w:p>
          <w:bookmarkStart w:id="2" w:name="Kontrollkästchen2"/>
          <w:bookmarkStart w:id="3" w:name="_GoBack"/>
          <w:p w14:paraId="45E4E85C" w14:textId="77777777" w:rsidR="00A079FA" w:rsidRDefault="00A079FA">
            <w:pPr>
              <w:tabs>
                <w:tab w:val="left" w:pos="497"/>
              </w:tabs>
              <w:ind w:left="497" w:hanging="497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0F33F4">
              <w:rPr>
                <w:b/>
                <w:sz w:val="24"/>
              </w:rPr>
            </w:r>
            <w:r w:rsidR="000F33F4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"/>
            <w:bookmarkEnd w:id="3"/>
            <w:r>
              <w:rPr>
                <w:b/>
                <w:sz w:val="24"/>
              </w:rPr>
              <w:tab/>
              <w:t>Antrag auf Urlaub / Dienstbefreiung / Freistellung / Beurlaubung / Unterrichtsverlegung</w:t>
            </w:r>
          </w:p>
          <w:bookmarkStart w:id="4" w:name="Kontrollkästchen3"/>
          <w:p w14:paraId="79B2E317" w14:textId="77777777" w:rsidR="00A079FA" w:rsidRDefault="00A079FA">
            <w:pPr>
              <w:tabs>
                <w:tab w:val="left" w:pos="497"/>
              </w:tabs>
              <w:ind w:left="497" w:hanging="497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0F33F4">
              <w:rPr>
                <w:b/>
                <w:sz w:val="24"/>
              </w:rPr>
            </w:r>
            <w:r w:rsidR="000F33F4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4"/>
            <w:r>
              <w:rPr>
                <w:b/>
                <w:sz w:val="24"/>
              </w:rPr>
              <w:tab/>
              <w:t>Meldung einer Abwesenheit von der Schule</w:t>
            </w:r>
          </w:p>
        </w:tc>
      </w:tr>
    </w:tbl>
    <w:p w14:paraId="5D01A578" w14:textId="77777777" w:rsidR="00A079FA" w:rsidRDefault="00A079FA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079FA" w14:paraId="65B90C11" w14:textId="77777777">
        <w:trPr>
          <w:trHeight w:val="320"/>
        </w:trPr>
        <w:tc>
          <w:tcPr>
            <w:tcW w:w="9211" w:type="dxa"/>
          </w:tcPr>
          <w:p w14:paraId="2335E5AE" w14:textId="77777777" w:rsidR="00A079FA" w:rsidRDefault="00A079FA">
            <w:pPr>
              <w:rPr>
                <w:sz w:val="24"/>
              </w:rPr>
            </w:pPr>
            <w:r>
              <w:rPr>
                <w:sz w:val="24"/>
              </w:rPr>
              <w:t xml:space="preserve">Abwesenheitszeitraum: </w:t>
            </w:r>
            <w:bookmarkStart w:id="5" w:name="Text6"/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0710C970" w14:textId="77777777" w:rsidR="00A079FA" w:rsidRDefault="00A079FA">
      <w:pPr>
        <w:rPr>
          <w:sz w:val="24"/>
        </w:rPr>
      </w:pPr>
    </w:p>
    <w:p w14:paraId="2A0C7853" w14:textId="77777777" w:rsidR="00A079FA" w:rsidRDefault="00A079FA">
      <w:pPr>
        <w:rPr>
          <w:sz w:val="24"/>
        </w:rPr>
        <w:sectPr w:rsidR="00A079FA">
          <w:footerReference w:type="default" r:id="rId6"/>
          <w:pgSz w:w="11907" w:h="16840"/>
          <w:pgMar w:top="567" w:right="1418" w:bottom="851" w:left="1418" w:header="720" w:footer="397" w:gutter="0"/>
          <w:cols w:space="720"/>
        </w:sect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079FA" w14:paraId="70E329C0" w14:textId="77777777">
        <w:tc>
          <w:tcPr>
            <w:tcW w:w="4465" w:type="dxa"/>
          </w:tcPr>
          <w:p w14:paraId="3B70C931" w14:textId="607CFF66" w:rsidR="00A079FA" w:rsidRDefault="004137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4B39801" wp14:editId="44573444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131445</wp:posOffset>
                      </wp:positionV>
                      <wp:extent cx="366395" cy="63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6E038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10.35pt" to="-4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" o:allowincell="f" strokeweight=".25pt"/>
                  </w:pict>
                </mc:Fallback>
              </mc:AlternateContent>
            </w:r>
            <w:r w:rsidR="00A079FA">
              <w:rPr>
                <w:b/>
                <w:u w:val="single"/>
              </w:rPr>
              <w:t>Begründung</w:t>
            </w:r>
            <w:r w:rsidR="00A079FA">
              <w:t>: Wichtiger persönl. Anlaß (§ 12 Abs. 1 Nr. 1 UrlVO) nach den Bestimmungen des § 52 BAT - Nachstehend nur Kurzfassung -</w:t>
            </w:r>
          </w:p>
        </w:tc>
      </w:tr>
      <w:tr w:rsidR="00A079FA" w14:paraId="557723F0" w14:textId="77777777">
        <w:tc>
          <w:tcPr>
            <w:tcW w:w="4465" w:type="dxa"/>
          </w:tcPr>
          <w:p w14:paraId="55C5997E" w14:textId="77777777" w:rsidR="00A079FA" w:rsidRDefault="00A079FA">
            <w:pPr>
              <w:tabs>
                <w:tab w:val="left" w:pos="426"/>
              </w:tabs>
              <w:ind w:left="426" w:hanging="426"/>
              <w:rPr>
                <w:sz w:val="8"/>
              </w:rPr>
            </w:pPr>
          </w:p>
          <w:bookmarkStart w:id="6" w:name="Kontrollkästchen1"/>
          <w:p w14:paraId="189E6273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bookmarkEnd w:id="6"/>
            <w:r>
              <w:tab/>
              <w:t xml:space="preserve">Niederkunft der Ehefrau.                  </w:t>
            </w:r>
            <w:r>
              <w:rPr>
                <w:b/>
              </w:rPr>
              <w:t>1 Arb.-Tag</w:t>
            </w:r>
          </w:p>
          <w:p w14:paraId="0F3389EE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>Tod des Ehegatten, eines Kindes oder Elternteils.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2 Arb.-Tage</w:t>
            </w:r>
          </w:p>
          <w:p w14:paraId="473F331F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 xml:space="preserve">Umzug aus dienstlichen oder betrieblichem Grund an einen anderen Ort.             </w:t>
            </w:r>
            <w:r>
              <w:rPr>
                <w:b/>
              </w:rPr>
              <w:t>1 Arb.-Tag</w:t>
            </w:r>
          </w:p>
          <w:p w14:paraId="5E9906EC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 xml:space="preserve">25-, 40- und </w:t>
            </w:r>
            <w:proofErr w:type="gramStart"/>
            <w:r>
              <w:t>50 jähriges</w:t>
            </w:r>
            <w:proofErr w:type="gramEnd"/>
            <w:r>
              <w:t xml:space="preserve"> Arbeitsjubiläum.</w:t>
            </w:r>
          </w:p>
          <w:p w14:paraId="2FAB83B2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r>
              <w:rPr>
                <w:b/>
              </w:rPr>
              <w:t>1 Arb.-Tag</w:t>
            </w:r>
          </w:p>
          <w:p w14:paraId="61E81615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>Schwere Erkrankung</w:t>
            </w:r>
          </w:p>
          <w:p w14:paraId="1FA41C57" w14:textId="77777777" w:rsidR="00A079FA" w:rsidRDefault="00A079FA">
            <w:pPr>
              <w:tabs>
                <w:tab w:val="left" w:pos="709"/>
              </w:tabs>
              <w:ind w:left="709" w:hanging="28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F33F4">
              <w:rPr>
                <w:sz w:val="16"/>
              </w:rPr>
            </w:r>
            <w:r w:rsidR="000F33F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eines Angehörigen, soweit er im selben Haushalt lebt.</w:t>
            </w:r>
          </w:p>
          <w:p w14:paraId="75E000FB" w14:textId="77777777" w:rsidR="00A079FA" w:rsidRDefault="00A079FA">
            <w:pPr>
              <w:tabs>
                <w:tab w:val="left" w:pos="709"/>
              </w:tabs>
              <w:ind w:left="709" w:hanging="283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</w:t>
            </w:r>
            <w:r>
              <w:rPr>
                <w:b/>
                <w:sz w:val="16"/>
              </w:rPr>
              <w:t>1 Arb.-Tag im Kalenderjahr</w:t>
            </w:r>
          </w:p>
          <w:p w14:paraId="2D92930C" w14:textId="77777777" w:rsidR="00A079FA" w:rsidRDefault="00A079FA">
            <w:pPr>
              <w:tabs>
                <w:tab w:val="left" w:pos="709"/>
              </w:tabs>
              <w:ind w:left="709" w:hanging="28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F33F4">
              <w:rPr>
                <w:sz w:val="16"/>
              </w:rPr>
            </w:r>
            <w:r w:rsidR="000F33F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tab/>
            </w:r>
            <w:r>
              <w:rPr>
                <w:sz w:val="16"/>
              </w:rPr>
              <w:t>eines Kindes, das das 12. Lebensjahr noch nicht vollen</w:t>
            </w:r>
            <w:r>
              <w:rPr>
                <w:sz w:val="16"/>
              </w:rPr>
              <w:softHyphen/>
              <w:t>det hat, wenn im laufenden Kalenderjahr kein Anspruch nach § 45 SGB V besteht oder bestanden hat.</w:t>
            </w:r>
          </w:p>
          <w:p w14:paraId="6B20028E" w14:textId="77777777" w:rsidR="00A079FA" w:rsidRDefault="00A079FA">
            <w:pPr>
              <w:tabs>
                <w:tab w:val="left" w:pos="709"/>
              </w:tabs>
              <w:ind w:left="709" w:hanging="283"/>
              <w:rPr>
                <w:sz w:val="16"/>
              </w:rPr>
            </w:pP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       </w:t>
            </w:r>
            <w:r>
              <w:rPr>
                <w:b/>
                <w:sz w:val="16"/>
              </w:rPr>
              <w:t>bis zu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4 Arb.-Tage im Kalenderjahr</w:t>
            </w:r>
          </w:p>
          <w:p w14:paraId="460F0190" w14:textId="77777777" w:rsidR="00A079FA" w:rsidRDefault="00A079FA">
            <w:pPr>
              <w:tabs>
                <w:tab w:val="left" w:pos="709"/>
                <w:tab w:val="left" w:pos="1134"/>
              </w:tabs>
              <w:ind w:left="709" w:hanging="28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F33F4">
              <w:rPr>
                <w:sz w:val="16"/>
              </w:rPr>
            </w:r>
            <w:r w:rsidR="000F33F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einer Betreuungsperson, wenn der Angestellte deshalb die Betreuung seines Kindes, das das 8. Lebensjahr noch nicht vollendet hat oder wegen körperlicher, geistiger oder seelischer Behinderung dauernd pflegebedürftig ist, übernehmen muß. </w:t>
            </w:r>
          </w:p>
          <w:p w14:paraId="48BBD471" w14:textId="77777777" w:rsidR="00A079FA" w:rsidRDefault="00A079FA">
            <w:pPr>
              <w:tabs>
                <w:tab w:val="left" w:pos="709"/>
                <w:tab w:val="left" w:pos="1134"/>
              </w:tabs>
              <w:ind w:left="709" w:hanging="283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</w:t>
            </w:r>
            <w:r>
              <w:rPr>
                <w:b/>
                <w:sz w:val="16"/>
              </w:rPr>
              <w:t>bis zu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4 Arb.-Tage im Kalenderjahr</w:t>
            </w:r>
          </w:p>
          <w:p w14:paraId="68D1D8CD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>Ärztliche Behandlung, wenn diese während der Arbeitszeit erfolgen muß.</w:t>
            </w:r>
          </w:p>
        </w:tc>
      </w:tr>
    </w:tbl>
    <w:p w14:paraId="56AA8481" w14:textId="77777777" w:rsidR="00A079FA" w:rsidRDefault="00A079FA">
      <w:pPr>
        <w:rPr>
          <w:sz w:val="24"/>
        </w:rPr>
        <w:sectPr w:rsidR="00A079FA">
          <w:type w:val="continuous"/>
          <w:pgSz w:w="11907" w:h="16840"/>
          <w:pgMar w:top="567" w:right="1418" w:bottom="851" w:left="1418" w:header="720" w:footer="397" w:gutter="0"/>
          <w:cols w:num="2" w:space="72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</w:tblGrid>
      <w:tr w:rsidR="00A079FA" w14:paraId="1ACBAC56" w14:textId="77777777">
        <w:trPr>
          <w:trHeight w:val="2835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A2C4B" w14:textId="77777777" w:rsidR="00A079FA" w:rsidRDefault="00A079FA">
            <w:pPr>
              <w:tabs>
                <w:tab w:val="left" w:pos="426"/>
              </w:tabs>
              <w:ind w:left="255" w:hanging="255"/>
              <w:rPr>
                <w:sz w:val="8"/>
              </w:rPr>
            </w:pPr>
          </w:p>
          <w:p w14:paraId="29721483" w14:textId="77777777" w:rsidR="00A079FA" w:rsidRDefault="00A079FA">
            <w:pPr>
              <w:tabs>
                <w:tab w:val="left" w:pos="426"/>
              </w:tabs>
              <w:ind w:left="255" w:hanging="25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</w:r>
            <w:r>
              <w:tab/>
              <w:t>Familienheimfahrten (§ 11 UrlVO)</w:t>
            </w:r>
          </w:p>
          <w:p w14:paraId="1889A236" w14:textId="77777777" w:rsidR="00A079FA" w:rsidRDefault="00A079FA">
            <w:pPr>
              <w:tabs>
                <w:tab w:val="left" w:pos="426"/>
              </w:tabs>
              <w:ind w:left="255" w:hanging="25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ehrenamtliche Tätigkeit </w:t>
            </w:r>
          </w:p>
          <w:p w14:paraId="7320A311" w14:textId="77777777" w:rsidR="00A079FA" w:rsidRDefault="00A079FA">
            <w:pPr>
              <w:tabs>
                <w:tab w:val="left" w:pos="426"/>
              </w:tabs>
              <w:ind w:left="255" w:hanging="255"/>
            </w:pPr>
            <w:r>
              <w:tab/>
            </w:r>
            <w:r>
              <w:tab/>
              <w:t>(§ 12 Abs. 1 Nr. 2 UrlVO)</w:t>
            </w:r>
          </w:p>
          <w:p w14:paraId="461CBEE2" w14:textId="77777777" w:rsidR="00A079FA" w:rsidRDefault="00A079FA">
            <w:pPr>
              <w:tabs>
                <w:tab w:val="left" w:pos="426"/>
              </w:tabs>
              <w:ind w:left="255" w:hanging="25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Tagungsteilnahme </w:t>
            </w:r>
          </w:p>
          <w:p w14:paraId="57D3B9BE" w14:textId="77777777" w:rsidR="00A079FA" w:rsidRDefault="00A079FA">
            <w:pPr>
              <w:tabs>
                <w:tab w:val="left" w:pos="426"/>
              </w:tabs>
              <w:ind w:left="255" w:hanging="255"/>
            </w:pPr>
            <w:r>
              <w:tab/>
            </w:r>
            <w:r>
              <w:tab/>
              <w:t>(§ 12 Abs. 1 Nr. 3 und 4 UrlVO)</w:t>
            </w:r>
          </w:p>
          <w:p w14:paraId="70899F76" w14:textId="77777777" w:rsidR="00A079FA" w:rsidRDefault="00A079FA">
            <w:pPr>
              <w:tabs>
                <w:tab w:val="left" w:pos="426"/>
              </w:tabs>
              <w:ind w:left="255" w:hanging="25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</w:r>
            <w:r>
              <w:tab/>
              <w:t>Kur (§ 13 UrlVO)</w:t>
            </w:r>
          </w:p>
          <w:p w14:paraId="6AB77238" w14:textId="77777777" w:rsidR="00A079FA" w:rsidRDefault="00A079FA">
            <w:pPr>
              <w:tabs>
                <w:tab w:val="left" w:pos="426"/>
              </w:tabs>
              <w:ind w:left="255" w:hanging="25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</w:r>
            <w:r>
              <w:tab/>
              <w:t>ehrenamtliche Tätigkeit (§ 112 Abs. 3 LBG)</w:t>
            </w:r>
          </w:p>
          <w:p w14:paraId="1AA5AE08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>Jugendpflege, Jugendwohlfahrt (s. GBL 1995 S. 110)</w:t>
            </w:r>
          </w:p>
          <w:p w14:paraId="61121AA8" w14:textId="77777777" w:rsidR="00A079FA" w:rsidRDefault="00A079FA">
            <w:pPr>
              <w:tabs>
                <w:tab w:val="left" w:pos="426"/>
              </w:tabs>
              <w:ind w:left="426" w:hanging="426"/>
              <w:rPr>
                <w:b/>
                <w:sz w:val="12"/>
              </w:rPr>
            </w:pPr>
            <w:r>
              <w:rPr>
                <w:b/>
              </w:rPr>
              <w:t>Nähere inhaltliche Angaben zu oben:</w:t>
            </w:r>
          </w:p>
          <w:bookmarkStart w:id="7" w:name="Text10"/>
          <w:p w14:paraId="0E959040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7"/>
          </w:p>
        </w:tc>
      </w:tr>
      <w:tr w:rsidR="00A079FA" w14:paraId="731351CB" w14:textId="77777777">
        <w:trPr>
          <w:trHeight w:val="120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24DB" w14:textId="77777777" w:rsidR="00A079FA" w:rsidRDefault="00A079FA">
            <w:pPr>
              <w:tabs>
                <w:tab w:val="left" w:pos="426"/>
              </w:tabs>
              <w:ind w:left="426" w:hanging="426"/>
              <w:rPr>
                <w:sz w:val="8"/>
              </w:rPr>
            </w:pPr>
          </w:p>
          <w:p w14:paraId="7E558F37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 xml:space="preserve">Unterrichtsverlegung </w:t>
            </w:r>
          </w:p>
          <w:p w14:paraId="336430E2" w14:textId="77777777" w:rsidR="00A079FA" w:rsidRDefault="00A079FA">
            <w:pPr>
              <w:tabs>
                <w:tab w:val="left" w:pos="426"/>
              </w:tabs>
              <w:ind w:left="426" w:hanging="426"/>
              <w:rPr>
                <w:sz w:val="4"/>
              </w:rPr>
            </w:pPr>
          </w:p>
          <w:p w14:paraId="25B42A57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tab/>
              <w:t xml:space="preserve">von </w:t>
            </w:r>
            <w:bookmarkStart w:id="8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8"/>
            <w:r>
              <w:t xml:space="preserve"> nach </w:t>
            </w:r>
            <w:bookmarkStart w:id="9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9"/>
          </w:p>
          <w:p w14:paraId="0BC91616" w14:textId="77777777" w:rsidR="00A079FA" w:rsidRDefault="00A079FA">
            <w:pPr>
              <w:tabs>
                <w:tab w:val="left" w:pos="426"/>
              </w:tabs>
              <w:ind w:left="426" w:hanging="426"/>
              <w:rPr>
                <w:sz w:val="4"/>
              </w:rPr>
            </w:pPr>
          </w:p>
          <w:p w14:paraId="3C611299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tab/>
              <w:t xml:space="preserve">Grund: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A079FA" w14:paraId="46BD44B9" w14:textId="77777777">
        <w:trPr>
          <w:trHeight w:val="1200"/>
        </w:trPr>
        <w:tc>
          <w:tcPr>
            <w:tcW w:w="4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CD42" w14:textId="77777777" w:rsidR="00A079FA" w:rsidRDefault="00A079FA">
            <w:pPr>
              <w:tabs>
                <w:tab w:val="left" w:pos="426"/>
              </w:tabs>
              <w:ind w:left="426" w:hanging="426"/>
              <w:rPr>
                <w:sz w:val="8"/>
              </w:rPr>
            </w:pPr>
          </w:p>
          <w:p w14:paraId="76104832" w14:textId="77777777" w:rsidR="00A079FA" w:rsidRDefault="00A079FA">
            <w:pPr>
              <w:tabs>
                <w:tab w:val="left" w:pos="426"/>
              </w:tabs>
              <w:ind w:left="426" w:hanging="426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3F4">
              <w:fldChar w:fldCharType="separate"/>
            </w:r>
            <w:r>
              <w:fldChar w:fldCharType="end"/>
            </w:r>
            <w:r>
              <w:tab/>
              <w:t>sonstiger Abwesenheitsgrund (z.B Erkrankung, Prüfungsvorsitz usw.)</w:t>
            </w:r>
          </w:p>
          <w:p w14:paraId="69AEA398" w14:textId="77777777" w:rsidR="00A079FA" w:rsidRDefault="00A079FA">
            <w:pPr>
              <w:tabs>
                <w:tab w:val="left" w:pos="426"/>
              </w:tabs>
              <w:ind w:left="425"/>
              <w:rPr>
                <w:sz w:val="8"/>
              </w:rPr>
            </w:pPr>
          </w:p>
          <w:p w14:paraId="6BC6DA9A" w14:textId="77777777" w:rsidR="00A079FA" w:rsidRDefault="00A079FA">
            <w:pPr>
              <w:tabs>
                <w:tab w:val="left" w:pos="426"/>
              </w:tabs>
              <w:ind w:left="425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</w:tbl>
    <w:p w14:paraId="660253EF" w14:textId="77777777" w:rsidR="00A079FA" w:rsidRDefault="00A079FA">
      <w:pPr>
        <w:rPr>
          <w:sz w:val="24"/>
        </w:rPr>
        <w:sectPr w:rsidR="00A079FA">
          <w:type w:val="nextColumn"/>
          <w:pgSz w:w="11907" w:h="16840"/>
          <w:pgMar w:top="567" w:right="1418" w:bottom="851" w:left="1418" w:header="720" w:footer="397" w:gutter="0"/>
          <w:cols w:num="2" w:space="720"/>
        </w:sectPr>
      </w:pPr>
    </w:p>
    <w:p w14:paraId="025AD2CB" w14:textId="77777777" w:rsidR="00A079FA" w:rsidRDefault="00A079F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7"/>
      </w:tblGrid>
      <w:tr w:rsidR="00A079FA" w14:paraId="77204565" w14:textId="77777777">
        <w:tc>
          <w:tcPr>
            <w:tcW w:w="9327" w:type="dxa"/>
          </w:tcPr>
          <w:p w14:paraId="7155567D" w14:textId="77777777" w:rsidR="00A079FA" w:rsidRDefault="00A079FA">
            <w:pPr>
              <w:rPr>
                <w:sz w:val="12"/>
              </w:rPr>
            </w:pPr>
            <w:r>
              <w:rPr>
                <w:sz w:val="12"/>
              </w:rPr>
              <w:t>Datum und Unterschrift</w:t>
            </w:r>
          </w:p>
          <w:p w14:paraId="71E3E1B6" w14:textId="77777777" w:rsidR="00A079FA" w:rsidRDefault="00A079FA">
            <w:pPr>
              <w:rPr>
                <w:sz w:val="24"/>
              </w:rPr>
            </w:pPr>
          </w:p>
          <w:p w14:paraId="4E56EDE4" w14:textId="77777777" w:rsidR="00A079FA" w:rsidRDefault="00A079FA">
            <w:pPr>
              <w:rPr>
                <w:sz w:val="24"/>
              </w:rPr>
            </w:pPr>
          </w:p>
          <w:p w14:paraId="77F11785" w14:textId="77777777" w:rsidR="00A079FA" w:rsidRDefault="00A079FA">
            <w:pPr>
              <w:rPr>
                <w:sz w:val="24"/>
              </w:rPr>
            </w:pPr>
          </w:p>
        </w:tc>
      </w:tr>
    </w:tbl>
    <w:p w14:paraId="2C132C1A" w14:textId="77777777" w:rsidR="00A079FA" w:rsidRDefault="00A079F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7"/>
      </w:tblGrid>
      <w:tr w:rsidR="00A079FA" w14:paraId="46FF9ACC" w14:textId="77777777">
        <w:tc>
          <w:tcPr>
            <w:tcW w:w="93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FB763" w14:textId="77777777" w:rsidR="00A079FA" w:rsidRDefault="00A079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Entscheidung des Staatlichen Schulamts Biberach:</w:t>
            </w:r>
          </w:p>
          <w:p w14:paraId="027B37EC" w14:textId="77777777" w:rsidR="00A079FA" w:rsidRDefault="00A079FA">
            <w:pPr>
              <w:rPr>
                <w:sz w:val="12"/>
              </w:rPr>
            </w:pPr>
          </w:p>
          <w:p w14:paraId="4C1CFBE0" w14:textId="77777777" w:rsidR="00A079FA" w:rsidRDefault="00A079FA">
            <w:pPr>
              <w:tabs>
                <w:tab w:val="left" w:pos="1985"/>
              </w:tabs>
            </w:pPr>
            <w:r>
              <w:t>Der Antrag wird</w:t>
            </w:r>
            <w:r>
              <w:tab/>
            </w:r>
            <w:r>
              <w:rPr>
                <w:sz w:val="24"/>
              </w:rPr>
              <w:sym w:font="Wingdings" w:char="F06F"/>
            </w:r>
            <w:r>
              <w:t xml:space="preserve">   genehmigt</w:t>
            </w:r>
          </w:p>
          <w:p w14:paraId="0EF7A17D" w14:textId="77777777" w:rsidR="00A079FA" w:rsidRDefault="00A079FA">
            <w:pPr>
              <w:tabs>
                <w:tab w:val="left" w:pos="1985"/>
              </w:tabs>
            </w:pPr>
            <w:r>
              <w:tab/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t xml:space="preserve">  nicht genehmigt</w:t>
            </w:r>
          </w:p>
          <w:p w14:paraId="4CFAEC1C" w14:textId="77777777" w:rsidR="00A079FA" w:rsidRDefault="00A079FA">
            <w:pPr>
              <w:tabs>
                <w:tab w:val="left" w:pos="1985"/>
              </w:tabs>
              <w:rPr>
                <w:sz w:val="12"/>
              </w:rPr>
            </w:pPr>
          </w:p>
          <w:p w14:paraId="5140D4BF" w14:textId="77777777" w:rsidR="00A079FA" w:rsidRDefault="00A079FA">
            <w:pPr>
              <w:tabs>
                <w:tab w:val="left" w:pos="1985"/>
              </w:tabs>
            </w:pPr>
            <w:r>
              <w:t>Begründung:</w:t>
            </w:r>
          </w:p>
          <w:p w14:paraId="3F2E96C7" w14:textId="77777777" w:rsidR="00A079FA" w:rsidRDefault="00A079FA">
            <w:pPr>
              <w:tabs>
                <w:tab w:val="left" w:pos="1985"/>
              </w:tabs>
            </w:pPr>
          </w:p>
          <w:p w14:paraId="795B1FA4" w14:textId="77777777" w:rsidR="00A079FA" w:rsidRDefault="00A079FA">
            <w:pPr>
              <w:tabs>
                <w:tab w:val="left" w:pos="1985"/>
              </w:tabs>
            </w:pPr>
          </w:p>
          <w:p w14:paraId="37D9BE21" w14:textId="77777777" w:rsidR="00A079FA" w:rsidRDefault="00A079FA">
            <w:pPr>
              <w:tabs>
                <w:tab w:val="left" w:pos="1985"/>
              </w:tabs>
            </w:pPr>
          </w:p>
          <w:p w14:paraId="375FD2E1" w14:textId="77777777" w:rsidR="00A079FA" w:rsidRDefault="00A079FA">
            <w:pPr>
              <w:tabs>
                <w:tab w:val="left" w:pos="1985"/>
              </w:tabs>
            </w:pPr>
          </w:p>
          <w:p w14:paraId="7229C1E0" w14:textId="77777777" w:rsidR="00A079FA" w:rsidRDefault="00A079FA"/>
        </w:tc>
      </w:tr>
      <w:tr w:rsidR="00A079FA" w14:paraId="76091C16" w14:textId="77777777">
        <w:tc>
          <w:tcPr>
            <w:tcW w:w="93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257A7" w14:textId="77777777" w:rsidR="00A079FA" w:rsidRDefault="00A079FA">
            <w:pPr>
              <w:rPr>
                <w:sz w:val="12"/>
              </w:rPr>
            </w:pPr>
            <w:r>
              <w:rPr>
                <w:sz w:val="12"/>
              </w:rPr>
              <w:t>Datum und Unterschrift</w:t>
            </w:r>
          </w:p>
          <w:p w14:paraId="44498FD0" w14:textId="77777777" w:rsidR="00A079FA" w:rsidRDefault="00A079FA"/>
          <w:p w14:paraId="551EF8DA" w14:textId="77777777" w:rsidR="00A079FA" w:rsidRDefault="00A079FA">
            <w:pPr>
              <w:rPr>
                <w:sz w:val="24"/>
              </w:rPr>
            </w:pPr>
          </w:p>
          <w:p w14:paraId="203D9851" w14:textId="77777777" w:rsidR="00A079FA" w:rsidRDefault="00A079FA">
            <w:pPr>
              <w:rPr>
                <w:sz w:val="24"/>
              </w:rPr>
            </w:pPr>
          </w:p>
        </w:tc>
      </w:tr>
    </w:tbl>
    <w:p w14:paraId="56876ED4" w14:textId="77777777" w:rsidR="00A079FA" w:rsidRDefault="00A079FA">
      <w:pPr>
        <w:rPr>
          <w:sz w:val="8"/>
        </w:rPr>
      </w:pPr>
    </w:p>
    <w:sectPr w:rsidR="00A079FA">
      <w:type w:val="continuous"/>
      <w:pgSz w:w="11907" w:h="16840"/>
      <w:pgMar w:top="567" w:right="1418" w:bottom="851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91D2" w14:textId="77777777" w:rsidR="00797158" w:rsidRDefault="00797158">
      <w:r>
        <w:separator/>
      </w:r>
    </w:p>
  </w:endnote>
  <w:endnote w:type="continuationSeparator" w:id="0">
    <w:p w14:paraId="18AD5725" w14:textId="77777777" w:rsidR="00797158" w:rsidRDefault="007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9793" w14:textId="77777777" w:rsidR="00256F14" w:rsidRDefault="00256F14">
    <w:pPr>
      <w:pStyle w:val="Fuzeile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>
      <w:rPr>
        <w:noProof/>
        <w:sz w:val="12"/>
      </w:rPr>
      <w:t>P:\SSABC\Vorlagen\SL\ABWESEND.DOC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21CD" w14:textId="77777777" w:rsidR="00797158" w:rsidRDefault="00797158">
      <w:r>
        <w:separator/>
      </w:r>
    </w:p>
  </w:footnote>
  <w:footnote w:type="continuationSeparator" w:id="0">
    <w:p w14:paraId="59006464" w14:textId="77777777" w:rsidR="00797158" w:rsidRDefault="0079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2"/>
    <w:rsid w:val="000F33F4"/>
    <w:rsid w:val="001F0D2D"/>
    <w:rsid w:val="00256F14"/>
    <w:rsid w:val="00326C1F"/>
    <w:rsid w:val="004137C9"/>
    <w:rsid w:val="0045659E"/>
    <w:rsid w:val="00712E40"/>
    <w:rsid w:val="00745C46"/>
    <w:rsid w:val="00797158"/>
    <w:rsid w:val="00837B7E"/>
    <w:rsid w:val="00A079FA"/>
    <w:rsid w:val="00A865A9"/>
    <w:rsid w:val="00B22503"/>
    <w:rsid w:val="00B52E64"/>
    <w:rsid w:val="00D677C2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558E2"/>
  <w15:docId w15:val="{66B28510-A4B9-41D3-8011-2820E18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Vorname</vt:lpstr>
    </vt:vector>
  </TitlesOfParts>
  <Company>Baden-Württemberg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Vorname</dc:title>
  <dc:creator>sni</dc:creator>
  <cp:lastModifiedBy>Schaffhauser, Alexandra (SSA Biberach)</cp:lastModifiedBy>
  <cp:revision>2</cp:revision>
  <cp:lastPrinted>2001-10-08T07:59:00Z</cp:lastPrinted>
  <dcterms:created xsi:type="dcterms:W3CDTF">2021-03-31T08:14:00Z</dcterms:created>
  <dcterms:modified xsi:type="dcterms:W3CDTF">2021-03-31T08:14:00Z</dcterms:modified>
</cp:coreProperties>
</file>